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F7" w:rsidRPr="00C715C7" w:rsidRDefault="00F360F7" w:rsidP="00E90EA2">
      <w:pPr>
        <w:pStyle w:val="berschrift1"/>
        <w:tabs>
          <w:tab w:val="left" w:pos="7655"/>
        </w:tabs>
        <w:ind w:right="-2268"/>
        <w:jc w:val="both"/>
        <w:rPr>
          <w:rFonts w:cs="Arial"/>
          <w:b w:val="0"/>
          <w:color w:val="000000"/>
          <w:lang w:val="en-US"/>
        </w:rPr>
      </w:pPr>
      <w:r w:rsidRPr="00C715C7">
        <w:rPr>
          <w:rFonts w:cs="Arial"/>
          <w:color w:val="000000"/>
          <w:lang w:val="en-US"/>
        </w:rPr>
        <w:t xml:space="preserve">Press </w:t>
      </w:r>
      <w:r>
        <w:rPr>
          <w:rFonts w:cs="Arial"/>
          <w:color w:val="000000"/>
          <w:lang w:val="en-US"/>
        </w:rPr>
        <w:t>R</w:t>
      </w:r>
      <w:r w:rsidRPr="00C715C7">
        <w:rPr>
          <w:rFonts w:cs="Arial"/>
          <w:color w:val="000000"/>
          <w:lang w:val="en-US"/>
        </w:rPr>
        <w:t>elease</w:t>
      </w:r>
      <w:r w:rsidRPr="00C715C7">
        <w:rPr>
          <w:rFonts w:cs="Arial"/>
          <w:color w:val="000000"/>
          <w:lang w:val="en-US"/>
        </w:rPr>
        <w:tab/>
      </w:r>
      <w:r>
        <w:rPr>
          <w:rFonts w:cs="Arial"/>
          <w:b w:val="0"/>
          <w:color w:val="000000"/>
          <w:lang w:val="en-US"/>
        </w:rPr>
        <w:t xml:space="preserve">October 10, </w:t>
      </w:r>
      <w:r w:rsidRPr="00C715C7">
        <w:rPr>
          <w:rFonts w:cs="Arial"/>
          <w:b w:val="0"/>
          <w:color w:val="000000"/>
          <w:lang w:val="en-US"/>
        </w:rPr>
        <w:t>2011</w:t>
      </w:r>
    </w:p>
    <w:p w:rsidR="00F360F7" w:rsidRPr="00C715C7" w:rsidRDefault="00F360F7" w:rsidP="00E90EA2">
      <w:pPr>
        <w:pStyle w:val="berschrift1"/>
        <w:jc w:val="both"/>
        <w:rPr>
          <w:rFonts w:cs="Arial"/>
          <w:color w:val="000000"/>
          <w:lang w:val="en-US"/>
        </w:rPr>
      </w:pPr>
    </w:p>
    <w:p w:rsidR="00F360F7" w:rsidRPr="00C715C7" w:rsidRDefault="00F360F7" w:rsidP="00E90EA2">
      <w:pPr>
        <w:rPr>
          <w:lang w:val="en-US"/>
        </w:rPr>
      </w:pPr>
    </w:p>
    <w:p w:rsidR="00F360F7" w:rsidRDefault="00F360F7" w:rsidP="00E90EA2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color w:val="000000"/>
          <w:lang w:val="en-US"/>
        </w:rPr>
      </w:pPr>
      <w:r w:rsidRPr="00C715C7">
        <w:rPr>
          <w:rFonts w:ascii="Arial" w:hAnsi="Arial" w:cs="Arial"/>
          <w:color w:val="000000"/>
          <w:lang w:val="en-US"/>
        </w:rPr>
        <w:t>Gripp</w:t>
      </w:r>
      <w:r>
        <w:rPr>
          <w:rFonts w:ascii="Arial" w:hAnsi="Arial" w:cs="Arial"/>
          <w:color w:val="000000"/>
          <w:lang w:val="en-US"/>
        </w:rPr>
        <w:t>ing</w:t>
      </w:r>
      <w:r w:rsidRPr="00C715C7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S</w:t>
      </w:r>
      <w:r w:rsidRPr="00C715C7">
        <w:rPr>
          <w:rFonts w:ascii="Arial" w:hAnsi="Arial" w:cs="Arial"/>
          <w:color w:val="000000"/>
          <w:lang w:val="en-US"/>
        </w:rPr>
        <w:t>ystems/</w:t>
      </w:r>
      <w:r>
        <w:rPr>
          <w:rFonts w:ascii="Arial" w:hAnsi="Arial" w:cs="Arial"/>
          <w:color w:val="000000"/>
          <w:lang w:val="en-US"/>
        </w:rPr>
        <w:t>R</w:t>
      </w:r>
      <w:r w:rsidRPr="00C715C7">
        <w:rPr>
          <w:rFonts w:ascii="Arial" w:hAnsi="Arial" w:cs="Arial"/>
          <w:color w:val="000000"/>
          <w:lang w:val="en-US"/>
        </w:rPr>
        <w:t xml:space="preserve">otary </w:t>
      </w:r>
      <w:r>
        <w:rPr>
          <w:rFonts w:ascii="Arial" w:hAnsi="Arial" w:cs="Arial"/>
          <w:color w:val="000000"/>
          <w:lang w:val="en-US"/>
        </w:rPr>
        <w:t>Modules</w:t>
      </w:r>
    </w:p>
    <w:p w:rsidR="00F360F7" w:rsidRPr="00C715C7" w:rsidRDefault="00F360F7" w:rsidP="00E90EA2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C715C7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Dynamic rotary </w:t>
      </w:r>
      <w:r>
        <w:rPr>
          <w:rFonts w:ascii="Arial" w:hAnsi="Arial" w:cs="Arial"/>
          <w:b/>
          <w:color w:val="000000"/>
          <w:sz w:val="24"/>
          <w:szCs w:val="24"/>
          <w:lang w:val="en-US"/>
        </w:rPr>
        <w:t>module</w:t>
      </w:r>
      <w:r w:rsidRPr="00C715C7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for electronics assembly</w:t>
      </w:r>
    </w:p>
    <w:p w:rsidR="00F360F7" w:rsidRPr="00C715C7" w:rsidRDefault="00F360F7" w:rsidP="00E90EA2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color w:val="000000"/>
          <w:lang w:val="en-US"/>
        </w:rPr>
      </w:pPr>
    </w:p>
    <w:p w:rsidR="00F360F7" w:rsidRPr="00C715C7" w:rsidRDefault="00F360F7" w:rsidP="00E90EA2">
      <w:pPr>
        <w:spacing w:line="360" w:lineRule="auto"/>
        <w:jc w:val="both"/>
        <w:rPr>
          <w:rStyle w:val="Text"/>
          <w:rFonts w:ascii="Arial" w:hAnsi="Arial"/>
          <w:sz w:val="20"/>
          <w:lang w:val="en-US"/>
        </w:rPr>
      </w:pPr>
      <w:r w:rsidRPr="00C715C7">
        <w:rPr>
          <w:rStyle w:val="Text"/>
          <w:rFonts w:ascii="Arial" w:hAnsi="Arial"/>
          <w:sz w:val="20"/>
          <w:lang w:val="en-US"/>
        </w:rPr>
        <w:t>In the assembly of small parts, dynamics, compactness, precision and reliability are essential. The ERD from SCH</w:t>
      </w:r>
      <w:r>
        <w:rPr>
          <w:rStyle w:val="Text"/>
          <w:rFonts w:ascii="Arial" w:hAnsi="Arial"/>
          <w:sz w:val="20"/>
          <w:lang w:val="en-US"/>
        </w:rPr>
        <w:t>UNK is an unprecedented rotary module</w:t>
      </w:r>
      <w:r w:rsidRPr="00C715C7">
        <w:rPr>
          <w:rStyle w:val="Text"/>
          <w:rFonts w:ascii="Arial" w:hAnsi="Arial"/>
          <w:sz w:val="20"/>
          <w:lang w:val="en-US"/>
        </w:rPr>
        <w:t xml:space="preserve"> that was </w:t>
      </w:r>
      <w:r>
        <w:rPr>
          <w:rStyle w:val="Text"/>
          <w:rFonts w:ascii="Arial" w:hAnsi="Arial"/>
          <w:sz w:val="20"/>
          <w:lang w:val="en-US"/>
        </w:rPr>
        <w:t>particularly</w:t>
      </w:r>
      <w:r w:rsidRPr="00C715C7">
        <w:rPr>
          <w:rStyle w:val="Text"/>
          <w:rFonts w:ascii="Arial" w:hAnsi="Arial"/>
          <w:sz w:val="20"/>
          <w:lang w:val="en-US"/>
        </w:rPr>
        <w:t xml:space="preserve"> designed for assembly applications in the electronics, consumer goods and pharmaceutical industries; the endless rotating miniature module is equipped with two integrated air feed-throughs, four electric feed-throughs and one SIL2-certified absolute </w:t>
      </w:r>
      <w:r>
        <w:rPr>
          <w:rStyle w:val="Text"/>
          <w:rFonts w:ascii="Arial" w:hAnsi="Arial"/>
          <w:sz w:val="20"/>
          <w:lang w:val="en-US"/>
        </w:rPr>
        <w:t>encoder</w:t>
      </w:r>
      <w:r w:rsidRPr="00C715C7">
        <w:rPr>
          <w:rStyle w:val="Text"/>
          <w:rFonts w:ascii="Arial" w:hAnsi="Arial"/>
          <w:sz w:val="20"/>
          <w:lang w:val="en-US"/>
        </w:rPr>
        <w:t xml:space="preserve"> measur</w:t>
      </w:r>
      <w:r>
        <w:rPr>
          <w:rStyle w:val="Text"/>
          <w:rFonts w:ascii="Arial" w:hAnsi="Arial"/>
          <w:sz w:val="20"/>
          <w:lang w:val="en-US"/>
        </w:rPr>
        <w:t>ement</w:t>
      </w:r>
      <w:r w:rsidRPr="00C715C7">
        <w:rPr>
          <w:rStyle w:val="Text"/>
          <w:rFonts w:ascii="Arial" w:hAnsi="Arial"/>
          <w:sz w:val="20"/>
          <w:lang w:val="en-US"/>
        </w:rPr>
        <w:t xml:space="preserve"> system. The new module enables impl</w:t>
      </w:r>
      <w:r w:rsidRPr="00C715C7">
        <w:rPr>
          <w:rStyle w:val="Text"/>
          <w:rFonts w:ascii="Arial" w:hAnsi="Arial"/>
          <w:sz w:val="20"/>
          <w:lang w:val="en-US"/>
        </w:rPr>
        <w:t>e</w:t>
      </w:r>
      <w:r w:rsidRPr="00C715C7">
        <w:rPr>
          <w:rStyle w:val="Text"/>
          <w:rFonts w:ascii="Arial" w:hAnsi="Arial"/>
          <w:sz w:val="20"/>
          <w:lang w:val="en-US"/>
        </w:rPr>
        <w:t xml:space="preserve">mentation of space-saving, high-torque, high-speed assembly systems that also comply with the high standards of the Machine Directive. The rotary </w:t>
      </w:r>
      <w:r>
        <w:rPr>
          <w:rStyle w:val="Text"/>
          <w:rFonts w:ascii="Arial" w:hAnsi="Arial"/>
          <w:sz w:val="20"/>
          <w:lang w:val="en-US"/>
        </w:rPr>
        <w:t xml:space="preserve">module </w:t>
      </w:r>
      <w:r w:rsidRPr="00C715C7">
        <w:rPr>
          <w:rStyle w:val="Text"/>
          <w:rFonts w:ascii="Arial" w:hAnsi="Arial"/>
          <w:sz w:val="20"/>
          <w:lang w:val="en-US"/>
        </w:rPr>
        <w:t>from the competence leader for clamping technology and gripping systems is driven by a brushless synchronous motor with permanent excitation. Its special geometry ensures high dynamics and acceleration. Also, due to the optimized air feed-throughs, pneumatic actuators connected to the module can be actuated more quickly. These two combined factors ensure short cycle times and high productiv</w:t>
      </w:r>
      <w:r w:rsidRPr="00C715C7">
        <w:rPr>
          <w:rStyle w:val="Text"/>
          <w:rFonts w:ascii="Arial" w:hAnsi="Arial"/>
          <w:sz w:val="20"/>
          <w:lang w:val="en-US"/>
        </w:rPr>
        <w:t>i</w:t>
      </w:r>
      <w:r w:rsidRPr="00C715C7">
        <w:rPr>
          <w:rStyle w:val="Text"/>
          <w:rFonts w:ascii="Arial" w:hAnsi="Arial"/>
          <w:sz w:val="20"/>
          <w:lang w:val="en-US"/>
        </w:rPr>
        <w:t xml:space="preserve">ty. The absolute </w:t>
      </w:r>
      <w:r>
        <w:rPr>
          <w:rStyle w:val="Text"/>
          <w:rFonts w:ascii="Arial" w:hAnsi="Arial"/>
          <w:sz w:val="20"/>
          <w:lang w:val="en-US"/>
        </w:rPr>
        <w:t xml:space="preserve">encoder </w:t>
      </w:r>
      <w:r w:rsidRPr="00C715C7">
        <w:rPr>
          <w:rStyle w:val="Text"/>
          <w:rFonts w:ascii="Arial" w:hAnsi="Arial"/>
          <w:sz w:val="20"/>
          <w:lang w:val="en-US"/>
        </w:rPr>
        <w:t>measur</w:t>
      </w:r>
      <w:r>
        <w:rPr>
          <w:rStyle w:val="Text"/>
          <w:rFonts w:ascii="Arial" w:hAnsi="Arial"/>
          <w:sz w:val="20"/>
          <w:lang w:val="en-US"/>
        </w:rPr>
        <w:t>ement</w:t>
      </w:r>
      <w:r w:rsidRPr="00C715C7">
        <w:rPr>
          <w:rStyle w:val="Text"/>
          <w:rFonts w:ascii="Arial" w:hAnsi="Arial"/>
          <w:sz w:val="20"/>
          <w:lang w:val="en-US"/>
        </w:rPr>
        <w:t xml:space="preserve"> system eliminates the need for time-consuming reference runs during startup and after an emergency shut-down; also, the repeat accuracy is improved, with a specified value of 0.01</w:t>
      </w:r>
      <w:r>
        <w:rPr>
          <w:rStyle w:val="Text"/>
          <w:rFonts w:ascii="Arial" w:hAnsi="Arial"/>
          <w:sz w:val="20"/>
          <w:lang w:val="en-US"/>
        </w:rPr>
        <w:t>°.</w:t>
      </w:r>
      <w:r w:rsidRPr="00C715C7">
        <w:rPr>
          <w:rStyle w:val="Text"/>
          <w:rFonts w:ascii="Arial" w:hAnsi="Arial"/>
          <w:sz w:val="20"/>
          <w:lang w:val="en-US"/>
        </w:rPr>
        <w:t xml:space="preserve"> A large number of pairs of poles ensure that the module from the innovative family-owned company generates a high </w:t>
      </w:r>
      <w:r>
        <w:rPr>
          <w:rStyle w:val="Text"/>
          <w:rFonts w:ascii="Arial" w:hAnsi="Arial"/>
          <w:sz w:val="20"/>
          <w:lang w:val="en-US"/>
        </w:rPr>
        <w:t xml:space="preserve">nominal </w:t>
      </w:r>
      <w:r w:rsidRPr="00C715C7">
        <w:rPr>
          <w:rStyle w:val="Text"/>
          <w:rFonts w:ascii="Arial" w:hAnsi="Arial"/>
          <w:sz w:val="20"/>
          <w:lang w:val="en-US"/>
        </w:rPr>
        <w:t>torque of up to 1.2 Nm even at low speeds. The fact that the module has almost no wear parts results in a very long life</w:t>
      </w:r>
      <w:r>
        <w:rPr>
          <w:rStyle w:val="Text"/>
          <w:rFonts w:ascii="Arial" w:hAnsi="Arial"/>
          <w:sz w:val="20"/>
          <w:lang w:val="en-US"/>
        </w:rPr>
        <w:t>time</w:t>
      </w:r>
      <w:r w:rsidRPr="00C715C7">
        <w:rPr>
          <w:rStyle w:val="Text"/>
          <w:rFonts w:ascii="Arial" w:hAnsi="Arial"/>
          <w:sz w:val="20"/>
          <w:lang w:val="en-US"/>
        </w:rPr>
        <w:t>. As the contro</w:t>
      </w:r>
      <w:r w:rsidRPr="00C715C7">
        <w:rPr>
          <w:rStyle w:val="Text"/>
          <w:rFonts w:ascii="Arial" w:hAnsi="Arial"/>
          <w:sz w:val="20"/>
          <w:lang w:val="en-US"/>
        </w:rPr>
        <w:t>l</w:t>
      </w:r>
      <w:r w:rsidRPr="00C715C7">
        <w:rPr>
          <w:rStyle w:val="Text"/>
          <w:rFonts w:ascii="Arial" w:hAnsi="Arial"/>
          <w:sz w:val="20"/>
          <w:lang w:val="en-US"/>
        </w:rPr>
        <w:t>ler, either Bosch-Rexroth IndraDrive CS or Bosch-Rexroth IndraDrive Advanced drive controllers can be used. The ERD module is available in sizes 04, 08 and 12; these designations also correspond to the respective</w:t>
      </w:r>
      <w:r>
        <w:rPr>
          <w:rStyle w:val="Text"/>
          <w:rFonts w:ascii="Arial" w:hAnsi="Arial"/>
          <w:sz w:val="20"/>
          <w:lang w:val="en-US"/>
        </w:rPr>
        <w:t xml:space="preserve"> nominal</w:t>
      </w:r>
      <w:r w:rsidRPr="00C715C7">
        <w:rPr>
          <w:rStyle w:val="Text"/>
          <w:rFonts w:ascii="Arial" w:hAnsi="Arial"/>
          <w:sz w:val="20"/>
          <w:lang w:val="en-US"/>
        </w:rPr>
        <w:t xml:space="preserve"> torque. The modules </w:t>
      </w:r>
      <w:r>
        <w:rPr>
          <w:rStyle w:val="Text"/>
          <w:rFonts w:ascii="Arial" w:hAnsi="Arial"/>
          <w:sz w:val="20"/>
          <w:lang w:val="en-US"/>
        </w:rPr>
        <w:t xml:space="preserve">comply </w:t>
      </w:r>
      <w:r w:rsidRPr="00C715C7">
        <w:rPr>
          <w:rStyle w:val="Text"/>
          <w:rFonts w:ascii="Arial" w:hAnsi="Arial"/>
          <w:sz w:val="20"/>
          <w:lang w:val="en-US"/>
        </w:rPr>
        <w:t>with protection class IP40 or IP54.</w:t>
      </w:r>
    </w:p>
    <w:p w:rsidR="00F360F7" w:rsidRPr="00C715C7" w:rsidRDefault="00F360F7" w:rsidP="00E90EA2">
      <w:pPr>
        <w:spacing w:line="360" w:lineRule="auto"/>
        <w:jc w:val="both"/>
        <w:rPr>
          <w:rStyle w:val="Text"/>
          <w:rFonts w:ascii="Arial" w:hAnsi="Arial"/>
          <w:sz w:val="20"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lang w:val="en-US"/>
        </w:rPr>
      </w:pPr>
    </w:p>
    <w:p w:rsidR="00F360F7" w:rsidRPr="00C715C7" w:rsidRDefault="00F360F7" w:rsidP="00E90EA2">
      <w:pPr>
        <w:spacing w:line="360" w:lineRule="auto"/>
        <w:rPr>
          <w:rFonts w:ascii="Arial" w:hAnsi="Arial"/>
          <w:snapToGrid w:val="0"/>
          <w:color w:val="000000"/>
          <w:sz w:val="16"/>
          <w:szCs w:val="16"/>
          <w:lang w:val="en-US"/>
        </w:rPr>
      </w:pPr>
      <w:r w:rsidRPr="00C715C7">
        <w:rPr>
          <w:rFonts w:ascii="Arial" w:hAnsi="Arial"/>
          <w:snapToGrid w:val="0"/>
          <w:color w:val="000000"/>
          <w:sz w:val="16"/>
          <w:szCs w:val="16"/>
          <w:lang w:val="en-US"/>
        </w:rPr>
        <w:t>Number of characters including</w:t>
      </w:r>
      <w:r>
        <w:rPr>
          <w:rFonts w:ascii="Arial" w:hAnsi="Arial"/>
          <w:snapToGrid w:val="0"/>
          <w:color w:val="000000"/>
          <w:sz w:val="16"/>
          <w:szCs w:val="16"/>
          <w:lang w:val="en-US"/>
        </w:rPr>
        <w:t xml:space="preserve"> space characters: 1,835</w:t>
      </w:r>
    </w:p>
    <w:p w:rsidR="00F360F7" w:rsidRPr="00C715C7" w:rsidRDefault="00F360F7" w:rsidP="00E90EA2">
      <w:pPr>
        <w:pStyle w:val="Textkrper2"/>
        <w:rPr>
          <w:rFonts w:cs="Arial"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b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b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b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b/>
          <w:lang w:val="en-US"/>
        </w:rPr>
      </w:pPr>
    </w:p>
    <w:p w:rsidR="00F360F7" w:rsidRPr="00C715C7" w:rsidRDefault="00F360F7" w:rsidP="00E90EA2">
      <w:pPr>
        <w:pStyle w:val="Textkrper2"/>
        <w:rPr>
          <w:rFonts w:cs="Arial"/>
          <w:b/>
          <w:lang w:val="en-US"/>
        </w:rPr>
      </w:pPr>
    </w:p>
    <w:p w:rsidR="00F360F7" w:rsidRPr="00E6336D" w:rsidRDefault="00F360F7" w:rsidP="00E90EA2">
      <w:pPr>
        <w:pStyle w:val="Textkrper2"/>
        <w:rPr>
          <w:rFonts w:cs="Arial"/>
          <w:b/>
          <w:sz w:val="16"/>
          <w:szCs w:val="16"/>
          <w:u w:val="single"/>
        </w:rPr>
      </w:pPr>
      <w:r w:rsidRPr="00E6336D">
        <w:rPr>
          <w:rFonts w:cs="Arial"/>
          <w:b/>
          <w:u w:val="single"/>
        </w:rPr>
        <w:lastRenderedPageBreak/>
        <w:t>Captions:</w:t>
      </w:r>
    </w:p>
    <w:p w:rsidR="00F360F7" w:rsidRPr="00082228" w:rsidRDefault="00F360F7" w:rsidP="00E90EA2">
      <w:pPr>
        <w:spacing w:line="360" w:lineRule="auto"/>
        <w:jc w:val="both"/>
        <w:rPr>
          <w:rFonts w:ascii="Arial" w:hAnsi="Arial" w:cs="Arial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5103"/>
        <w:gridCol w:w="2268"/>
      </w:tblGrid>
      <w:tr w:rsidR="00F360F7" w:rsidRPr="00082228">
        <w:tc>
          <w:tcPr>
            <w:tcW w:w="2764" w:type="dxa"/>
          </w:tcPr>
          <w:p w:rsidR="00F360F7" w:rsidRPr="00082228" w:rsidRDefault="00F360F7" w:rsidP="00E90EA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ERD</w:t>
            </w:r>
          </w:p>
        </w:tc>
        <w:tc>
          <w:tcPr>
            <w:tcW w:w="5103" w:type="dxa"/>
          </w:tcPr>
          <w:p w:rsidR="00F360F7" w:rsidRPr="00C715C7" w:rsidRDefault="00F360F7" w:rsidP="00320568">
            <w:pPr>
              <w:spacing w:line="360" w:lineRule="auto"/>
              <w:rPr>
                <w:rFonts w:ascii="Arial" w:hAnsi="Arial"/>
                <w:color w:val="000000"/>
                <w:lang w:val="en-US"/>
              </w:rPr>
            </w:pPr>
            <w:r w:rsidRPr="00C715C7">
              <w:rPr>
                <w:rFonts w:ascii="Arial" w:hAnsi="Arial"/>
                <w:color w:val="000000"/>
                <w:lang w:val="en-US"/>
              </w:rPr>
              <w:t xml:space="preserve">As the world's </w:t>
            </w:r>
            <w:r>
              <w:rPr>
                <w:rFonts w:ascii="Arial" w:hAnsi="Arial"/>
                <w:color w:val="000000"/>
                <w:lang w:val="en-US"/>
              </w:rPr>
              <w:t>unique</w:t>
            </w:r>
            <w:r w:rsidRPr="00C715C7">
              <w:rPr>
                <w:rFonts w:ascii="Arial" w:hAnsi="Arial"/>
                <w:color w:val="000000"/>
                <w:lang w:val="en-US"/>
              </w:rPr>
              <w:t xml:space="preserve"> rotary </w:t>
            </w:r>
            <w:r>
              <w:rPr>
                <w:rFonts w:ascii="Arial" w:hAnsi="Arial"/>
                <w:color w:val="000000"/>
                <w:lang w:val="en-US"/>
              </w:rPr>
              <w:t xml:space="preserve">module </w:t>
            </w:r>
            <w:r w:rsidRPr="00C715C7">
              <w:rPr>
                <w:rFonts w:ascii="Arial" w:hAnsi="Arial"/>
                <w:color w:val="000000"/>
                <w:lang w:val="en-US"/>
              </w:rPr>
              <w:t>with a torque m</w:t>
            </w:r>
            <w:r w:rsidRPr="00C715C7">
              <w:rPr>
                <w:rFonts w:ascii="Arial" w:hAnsi="Arial"/>
                <w:color w:val="000000"/>
                <w:lang w:val="en-US"/>
              </w:rPr>
              <w:t>o</w:t>
            </w:r>
            <w:r w:rsidRPr="00C715C7">
              <w:rPr>
                <w:rFonts w:ascii="Arial" w:hAnsi="Arial"/>
                <w:color w:val="000000"/>
                <w:lang w:val="en-US"/>
              </w:rPr>
              <w:t xml:space="preserve">tor, the ERD from SCHUNK is equipped with integrated air feed-throughs and an absolute </w:t>
            </w:r>
            <w:r>
              <w:rPr>
                <w:rFonts w:ascii="Arial" w:hAnsi="Arial"/>
                <w:color w:val="000000"/>
                <w:lang w:val="en-US"/>
              </w:rPr>
              <w:t>encoder measur</w:t>
            </w:r>
            <w:r>
              <w:rPr>
                <w:rFonts w:ascii="Arial" w:hAnsi="Arial"/>
                <w:color w:val="000000"/>
                <w:lang w:val="en-US"/>
              </w:rPr>
              <w:t>e</w:t>
            </w:r>
            <w:r>
              <w:rPr>
                <w:rFonts w:ascii="Arial" w:hAnsi="Arial"/>
                <w:color w:val="000000"/>
                <w:lang w:val="en-US"/>
              </w:rPr>
              <w:t>ment</w:t>
            </w:r>
            <w:r w:rsidRPr="00C715C7">
              <w:rPr>
                <w:rFonts w:ascii="Arial" w:hAnsi="Arial"/>
                <w:color w:val="000000"/>
                <w:lang w:val="en-US"/>
              </w:rPr>
              <w:t xml:space="preserve"> system.</w:t>
            </w:r>
          </w:p>
        </w:tc>
        <w:tc>
          <w:tcPr>
            <w:tcW w:w="2268" w:type="dxa"/>
          </w:tcPr>
          <w:p w:rsidR="00F360F7" w:rsidRPr="00082228" w:rsidRDefault="00E6336D" w:rsidP="00E90EA2">
            <w:pPr>
              <w:spacing w:line="360" w:lineRule="auto"/>
              <w:jc w:val="center"/>
              <w:rPr>
                <w:rFonts w:ascii="Arial" w:hAnsi="Arial" w:cs="Arial"/>
                <w:color w:val="FF00FF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5pt" wrapcoords="-393 0 -393 21308 21600 21308 21600 0 -393 0" o:allowoverlap="f">
                  <v:imagedata r:id="rId7" o:title=""/>
                </v:shape>
              </w:pict>
            </w:r>
          </w:p>
        </w:tc>
      </w:tr>
    </w:tbl>
    <w:p w:rsidR="00F360F7" w:rsidRPr="00082228" w:rsidRDefault="00F360F7" w:rsidP="00E90EA2">
      <w:pPr>
        <w:pStyle w:val="Textkrper2"/>
        <w:rPr>
          <w:rFonts w:cs="Arial"/>
          <w:b/>
        </w:rPr>
      </w:pPr>
    </w:p>
    <w:p w:rsidR="00F360F7" w:rsidRPr="00082228" w:rsidRDefault="00F360F7" w:rsidP="00E90EA2">
      <w:pPr>
        <w:pStyle w:val="Textkrper2"/>
        <w:rPr>
          <w:rFonts w:cs="Arial"/>
          <w:b/>
        </w:rPr>
      </w:pPr>
    </w:p>
    <w:p w:rsidR="00F360F7" w:rsidRPr="00082228" w:rsidRDefault="00F360F7" w:rsidP="00E90EA2">
      <w:pPr>
        <w:pStyle w:val="Textkrper2"/>
        <w:rPr>
          <w:rFonts w:cs="Arial"/>
          <w:b/>
        </w:rPr>
      </w:pPr>
    </w:p>
    <w:p w:rsidR="00F360F7" w:rsidRPr="00E6336D" w:rsidRDefault="00F360F7" w:rsidP="00E90EA2">
      <w:pPr>
        <w:pStyle w:val="Textkrper2"/>
        <w:rPr>
          <w:rFonts w:cs="Arial"/>
          <w:b/>
          <w:u w:val="single"/>
          <w:lang w:val="en-US"/>
        </w:rPr>
      </w:pPr>
      <w:r w:rsidRPr="00E6336D">
        <w:rPr>
          <w:rFonts w:cs="Arial"/>
          <w:b/>
          <w:u w:val="single"/>
          <w:lang w:val="en-US"/>
        </w:rPr>
        <w:t>Contact Persons:</w:t>
      </w:r>
    </w:p>
    <w:p w:rsidR="00F360F7" w:rsidRPr="00E6336D" w:rsidRDefault="00F360F7" w:rsidP="00E90EA2">
      <w:pPr>
        <w:spacing w:line="360" w:lineRule="auto"/>
        <w:jc w:val="both"/>
        <w:rPr>
          <w:rFonts w:ascii="Arial" w:hAnsi="Arial" w:cs="Arial"/>
          <w:lang w:val="en-US"/>
        </w:rPr>
      </w:pPr>
    </w:p>
    <w:p w:rsidR="00F360F7" w:rsidRPr="00C715C7" w:rsidRDefault="00F360F7">
      <w:pPr>
        <w:rPr>
          <w:rFonts w:ascii="Arial" w:hAnsi="Arial"/>
          <w:b/>
          <w:snapToGrid w:val="0"/>
          <w:color w:val="000000"/>
          <w:lang w:val="en-US"/>
        </w:rPr>
      </w:pPr>
      <w:proofErr w:type="gramStart"/>
      <w:r w:rsidRPr="00C715C7">
        <w:rPr>
          <w:rFonts w:ascii="Arial" w:hAnsi="Arial"/>
          <w:b/>
          <w:snapToGrid w:val="0"/>
          <w:color w:val="000000"/>
          <w:lang w:val="en-US"/>
        </w:rPr>
        <w:t>Matthias Poguntke, MBA, Dipl.-Ing.</w:t>
      </w:r>
      <w:proofErr w:type="gramEnd"/>
      <w:r w:rsidRPr="00C715C7">
        <w:rPr>
          <w:rFonts w:ascii="Arial" w:hAnsi="Arial"/>
          <w:b/>
          <w:snapToGrid w:val="0"/>
          <w:color w:val="000000"/>
          <w:lang w:val="en-US"/>
        </w:rPr>
        <w:t xml:space="preserve"> (FH)</w:t>
      </w:r>
    </w:p>
    <w:p w:rsidR="00F360F7" w:rsidRDefault="00F360F7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Business Unit Manager P</w:t>
      </w:r>
      <w:r w:rsidRPr="00C715C7">
        <w:rPr>
          <w:rFonts w:ascii="Arial" w:hAnsi="Arial"/>
          <w:b/>
          <w:snapToGrid w:val="0"/>
          <w:color w:val="000000"/>
          <w:lang w:val="en-US"/>
        </w:rPr>
        <w:t>roduct</w:t>
      </w:r>
      <w:r>
        <w:rPr>
          <w:rFonts w:ascii="Arial" w:hAnsi="Arial"/>
          <w:b/>
          <w:snapToGrid w:val="0"/>
          <w:color w:val="000000"/>
          <w:lang w:val="en-US"/>
        </w:rPr>
        <w:t>- and Portfolio Management</w:t>
      </w:r>
    </w:p>
    <w:p w:rsidR="00F360F7" w:rsidRDefault="00F360F7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Clamping Technology and Gripping Systems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783170">
        <w:rPr>
          <w:rFonts w:ascii="Arial" w:hAnsi="Arial"/>
          <w:snapToGrid w:val="0"/>
          <w:color w:val="000000"/>
          <w:lang w:val="en-US"/>
        </w:rPr>
        <w:t>T</w:t>
      </w:r>
      <w:r w:rsidRPr="00C715C7">
        <w:rPr>
          <w:rFonts w:ascii="Arial" w:hAnsi="Arial"/>
          <w:snapToGrid w:val="0"/>
          <w:color w:val="000000"/>
          <w:lang w:val="en-US"/>
        </w:rPr>
        <w:t>el. +49-7133-103-2341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Fax +49-7133-103-942341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matthias.poguntke@de.schunk.com</w:t>
      </w:r>
    </w:p>
    <w:p w:rsidR="00F360F7" w:rsidRPr="00C715C7" w:rsidRDefault="00F360F7" w:rsidP="00E90EA2">
      <w:pPr>
        <w:jc w:val="both"/>
        <w:rPr>
          <w:rFonts w:ascii="Arial" w:hAnsi="Arial" w:cs="Arial"/>
          <w:b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www.schunk.com</w:t>
      </w:r>
    </w:p>
    <w:p w:rsidR="00F360F7" w:rsidRPr="00C715C7" w:rsidRDefault="00F360F7" w:rsidP="00E90EA2">
      <w:pPr>
        <w:jc w:val="both"/>
        <w:rPr>
          <w:rFonts w:ascii="Arial" w:hAnsi="Arial" w:cs="Arial"/>
          <w:b/>
          <w:snapToGrid w:val="0"/>
          <w:color w:val="000000"/>
          <w:lang w:val="en-US"/>
        </w:rPr>
      </w:pPr>
    </w:p>
    <w:p w:rsidR="00F360F7" w:rsidRPr="00C715C7" w:rsidRDefault="00F360F7">
      <w:pPr>
        <w:rPr>
          <w:rFonts w:ascii="Arial" w:hAnsi="Arial"/>
          <w:b/>
          <w:snapToGrid w:val="0"/>
          <w:color w:val="000000"/>
          <w:lang w:val="en-US"/>
        </w:rPr>
      </w:pPr>
    </w:p>
    <w:p w:rsidR="00F360F7" w:rsidRPr="00C715C7" w:rsidRDefault="00F360F7">
      <w:pPr>
        <w:rPr>
          <w:rFonts w:ascii="Arial" w:hAnsi="Arial"/>
          <w:b/>
          <w:snapToGrid w:val="0"/>
          <w:color w:val="000000"/>
          <w:lang w:val="en-US"/>
        </w:rPr>
      </w:pPr>
    </w:p>
    <w:p w:rsidR="00F360F7" w:rsidRPr="00C715C7" w:rsidRDefault="00F360F7">
      <w:pPr>
        <w:rPr>
          <w:rFonts w:ascii="Arial" w:hAnsi="Arial"/>
          <w:b/>
          <w:snapToGrid w:val="0"/>
          <w:color w:val="000000"/>
          <w:lang w:val="en-US"/>
        </w:rPr>
      </w:pPr>
      <w:r w:rsidRPr="00C715C7">
        <w:rPr>
          <w:rFonts w:ascii="Arial" w:hAnsi="Arial"/>
          <w:b/>
          <w:snapToGrid w:val="0"/>
          <w:color w:val="000000"/>
          <w:lang w:val="en-US"/>
        </w:rPr>
        <w:t>Nicole Pluskota, Technical Business Sales</w:t>
      </w:r>
    </w:p>
    <w:p w:rsidR="00F360F7" w:rsidRDefault="00F360F7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Business Unit Manager</w:t>
      </w:r>
    </w:p>
    <w:p w:rsidR="00F360F7" w:rsidRPr="00C715C7" w:rsidRDefault="00F360F7">
      <w:pPr>
        <w:rPr>
          <w:rFonts w:ascii="Arial" w:hAnsi="Arial"/>
          <w:b/>
          <w:snapToGrid w:val="0"/>
          <w:color w:val="000000"/>
          <w:lang w:val="en-US"/>
        </w:rPr>
      </w:pPr>
      <w:r w:rsidRPr="00C715C7">
        <w:rPr>
          <w:rFonts w:ascii="Arial" w:hAnsi="Arial"/>
          <w:b/>
          <w:snapToGrid w:val="0"/>
          <w:color w:val="000000"/>
          <w:lang w:val="en-US"/>
        </w:rPr>
        <w:t>International Product and Market Communication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Tel. +49-7133-103-2351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Fax +49-7133-103-2688</w:t>
      </w:r>
    </w:p>
    <w:p w:rsidR="00F360F7" w:rsidRPr="00C715C7" w:rsidRDefault="00F360F7">
      <w:pPr>
        <w:rPr>
          <w:rFonts w:ascii="Arial" w:hAnsi="Arial"/>
          <w:snapToGrid w:val="0"/>
          <w:color w:val="000000"/>
          <w:lang w:val="en-US"/>
        </w:rPr>
      </w:pPr>
      <w:r w:rsidRPr="00C715C7">
        <w:rPr>
          <w:rFonts w:ascii="Arial" w:hAnsi="Arial"/>
          <w:snapToGrid w:val="0"/>
          <w:color w:val="000000"/>
          <w:lang w:val="en-US"/>
        </w:rPr>
        <w:t>nicole.pluskota@de.schunk.com</w:t>
      </w:r>
    </w:p>
    <w:p w:rsidR="00F360F7" w:rsidRDefault="00F360F7">
      <w:pPr>
        <w:rPr>
          <w:rFonts w:ascii="Arial" w:hAnsi="Arial"/>
          <w:b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www.schunk.com</w:t>
      </w:r>
    </w:p>
    <w:p w:rsidR="00F360F7" w:rsidRDefault="00F360F7">
      <w:pPr>
        <w:rPr>
          <w:rFonts w:ascii="Arial" w:hAnsi="Arial"/>
          <w:b/>
          <w:snapToGrid w:val="0"/>
          <w:color w:val="000000"/>
        </w:rPr>
      </w:pPr>
    </w:p>
    <w:p w:rsidR="00F360F7" w:rsidRDefault="00F360F7">
      <w:pPr>
        <w:rPr>
          <w:rFonts w:ascii="Arial" w:hAnsi="Arial"/>
          <w:b/>
          <w:snapToGrid w:val="0"/>
          <w:color w:val="000000"/>
        </w:rPr>
      </w:pPr>
    </w:p>
    <w:p w:rsidR="00F360F7" w:rsidRPr="0048112B" w:rsidRDefault="00F360F7" w:rsidP="00E90EA2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</w:p>
    <w:sectPr w:rsidR="00F360F7" w:rsidRPr="0048112B" w:rsidSect="00E90EA2">
      <w:headerReference w:type="default" r:id="rId8"/>
      <w:footerReference w:type="default" r:id="rId9"/>
      <w:pgSz w:w="11907" w:h="16840" w:code="9"/>
      <w:pgMar w:top="2126" w:right="3119" w:bottom="1134" w:left="1418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0F7" w:rsidRDefault="00F360F7">
      <w:r>
        <w:separator/>
      </w:r>
    </w:p>
  </w:endnote>
  <w:endnote w:type="continuationSeparator" w:id="0">
    <w:p w:rsidR="00F360F7" w:rsidRDefault="00F36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0F7" w:rsidRDefault="00434F82">
    <w:pPr>
      <w:pStyle w:val="Fuzeile"/>
      <w:rPr>
        <w:rFonts w:ascii="Arial" w:hAnsi="Arial"/>
        <w:color w:val="808080"/>
        <w:sz w:val="14"/>
      </w:rPr>
    </w:pPr>
    <w:r w:rsidRPr="00434F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5.65pt;margin-top:-68.05pt;width:122.4pt;height:79pt;z-index:251662336" o:allowincell="f" filled="f" stroked="f">
          <v:textbox style="mso-next-textbox:#_x0000_s2050">
            <w:txbxContent>
              <w:p w:rsidR="00F360F7" w:rsidRDefault="00F360F7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SCHUNK GmbH &amp; Co. KG</w:t>
                </w:r>
              </w:p>
              <w:p w:rsidR="00F360F7" w:rsidRDefault="00F360F7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Bahnhofstr. 106 – 134</w:t>
                </w:r>
              </w:p>
              <w:p w:rsidR="00F360F7" w:rsidRDefault="00F360F7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D-74348 Lauffen/Neckar</w:t>
                </w:r>
              </w:p>
              <w:p w:rsidR="00F360F7" w:rsidRPr="00B80045" w:rsidRDefault="00F360F7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Tel. +49-7133-103-0</w:t>
                </w:r>
              </w:p>
              <w:p w:rsidR="00F360F7" w:rsidRPr="00B80045" w:rsidRDefault="00F360F7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Fax +49-7133-103-2399</w:t>
                </w:r>
              </w:p>
              <w:p w:rsidR="00F360F7" w:rsidRPr="00B80045" w:rsidRDefault="00F360F7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</w:rPr>
                  <w:t>info@de.schunk.co</w:t>
                </w:r>
                <w:bookmarkStart w:id="0" w:name="_Hlt166036325"/>
                <w:r>
                  <w:rPr>
                    <w:rFonts w:ascii="Arial" w:hAnsi="Arial"/>
                    <w:color w:val="808080"/>
                  </w:rPr>
                  <w:t>m</w:t>
                </w:r>
                <w:bookmarkEnd w:id="0"/>
              </w:p>
              <w:p w:rsidR="00F360F7" w:rsidRDefault="00F360F7">
                <w:pPr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www.schunk.com</w:t>
                </w:r>
              </w:p>
            </w:txbxContent>
          </v:textbox>
        </v:shape>
      </w:pict>
    </w:r>
    <w:r w:rsidR="00F360F7">
      <w:rPr>
        <w:rFonts w:ascii="Arial" w:hAnsi="Arial"/>
        <w:color w:val="808080"/>
        <w:sz w:val="14"/>
      </w:rPr>
      <w:t xml:space="preserve">Page </w:t>
    </w:r>
    <w:r>
      <w:rPr>
        <w:rStyle w:val="Seitenzahl"/>
        <w:rFonts w:ascii="Arial" w:hAnsi="Arial"/>
        <w:color w:val="808080"/>
        <w:sz w:val="14"/>
      </w:rPr>
      <w:fldChar w:fldCharType="begin"/>
    </w:r>
    <w:r w:rsidR="00F360F7">
      <w:rPr>
        <w:rStyle w:val="Seitenzahl"/>
        <w:rFonts w:ascii="Arial" w:hAnsi="Arial"/>
        <w:color w:val="808080"/>
        <w:sz w:val="14"/>
      </w:rPr>
      <w:instrText xml:space="preserve"> PAGE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E6336D">
      <w:rPr>
        <w:rStyle w:val="Seitenzahl"/>
        <w:rFonts w:ascii="Arial" w:hAnsi="Arial"/>
        <w:noProof/>
        <w:color w:val="808080"/>
        <w:sz w:val="14"/>
      </w:rPr>
      <w:t>1</w:t>
    </w:r>
    <w:r>
      <w:rPr>
        <w:rStyle w:val="Seitenzahl"/>
        <w:rFonts w:ascii="Arial" w:hAnsi="Arial"/>
        <w:color w:val="808080"/>
        <w:sz w:val="14"/>
      </w:rPr>
      <w:fldChar w:fldCharType="end"/>
    </w:r>
    <w:r w:rsidR="00F360F7">
      <w:rPr>
        <w:rStyle w:val="Seitenzahl"/>
        <w:rFonts w:ascii="Arial" w:hAnsi="Arial"/>
        <w:color w:val="808080"/>
        <w:sz w:val="14"/>
      </w:rPr>
      <w:t xml:space="preserve"> of </w:t>
    </w:r>
    <w:r>
      <w:rPr>
        <w:rStyle w:val="Seitenzahl"/>
        <w:rFonts w:ascii="Arial" w:hAnsi="Arial"/>
        <w:color w:val="808080"/>
        <w:sz w:val="14"/>
      </w:rPr>
      <w:fldChar w:fldCharType="begin"/>
    </w:r>
    <w:r w:rsidR="00F360F7">
      <w:rPr>
        <w:rStyle w:val="Seitenzahl"/>
        <w:rFonts w:ascii="Arial" w:hAnsi="Arial"/>
        <w:color w:val="808080"/>
        <w:sz w:val="14"/>
      </w:rPr>
      <w:instrText xml:space="preserve"> NUMPAGES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E6336D">
      <w:rPr>
        <w:rStyle w:val="Seitenzahl"/>
        <w:rFonts w:ascii="Arial" w:hAnsi="Arial"/>
        <w:noProof/>
        <w:color w:val="808080"/>
        <w:sz w:val="14"/>
      </w:rPr>
      <w:t>2</w:t>
    </w:r>
    <w:r>
      <w:rPr>
        <w:rStyle w:val="Seitenzahl"/>
        <w:rFonts w:ascii="Arial" w:hAnsi="Arial"/>
        <w:color w:val="808080"/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0F7" w:rsidRDefault="00F360F7">
      <w:r>
        <w:separator/>
      </w:r>
    </w:p>
  </w:footnote>
  <w:footnote w:type="continuationSeparator" w:id="0">
    <w:p w:rsidR="00F360F7" w:rsidRDefault="00F36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0F7" w:rsidRDefault="00434F82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 1" o:spid="_x0000_s2049" type="#_x0000_t75" alt="LOGO2f" style="position:absolute;margin-left:382.7pt;margin-top:28.8pt;width:102.75pt;height:30.15pt;z-index:251660288;visibility:visible" o:allowincell="f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2E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A730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9557BCB"/>
    <w:multiLevelType w:val="hybridMultilevel"/>
    <w:tmpl w:val="FF1C7EE6"/>
    <w:lvl w:ilvl="0" w:tplc="8ED4E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61C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2245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A4E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81E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B8AF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431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1B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F2B0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016C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AF0"/>
    <w:rsid w:val="00082228"/>
    <w:rsid w:val="001B3AB6"/>
    <w:rsid w:val="00290AF0"/>
    <w:rsid w:val="00320568"/>
    <w:rsid w:val="00396973"/>
    <w:rsid w:val="003E08DA"/>
    <w:rsid w:val="00434F82"/>
    <w:rsid w:val="0048112B"/>
    <w:rsid w:val="005C27BC"/>
    <w:rsid w:val="006D55E7"/>
    <w:rsid w:val="00783170"/>
    <w:rsid w:val="007C3F37"/>
    <w:rsid w:val="00907A91"/>
    <w:rsid w:val="00A51DA1"/>
    <w:rsid w:val="00A61418"/>
    <w:rsid w:val="00AA62ED"/>
    <w:rsid w:val="00B80045"/>
    <w:rsid w:val="00BC75BB"/>
    <w:rsid w:val="00C16A42"/>
    <w:rsid w:val="00C715C7"/>
    <w:rsid w:val="00D37C87"/>
    <w:rsid w:val="00DD3526"/>
    <w:rsid w:val="00E6336D"/>
    <w:rsid w:val="00E90EA2"/>
    <w:rsid w:val="00F3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62ED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AA62ED"/>
    <w:pPr>
      <w:keepNext/>
      <w:spacing w:line="360" w:lineRule="auto"/>
      <w:outlineLvl w:val="0"/>
    </w:pPr>
    <w:rPr>
      <w:rFonts w:ascii="Arial" w:hAnsi="Arial"/>
      <w:b/>
      <w:color w:val="FF0000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AA62ED"/>
    <w:pPr>
      <w:keepNext/>
      <w:spacing w:line="360" w:lineRule="auto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AA62ED"/>
    <w:pPr>
      <w:keepNext/>
      <w:spacing w:line="360" w:lineRule="auto"/>
      <w:outlineLvl w:val="2"/>
    </w:pPr>
    <w:rPr>
      <w:rFonts w:ascii="Arial" w:hAnsi="Arial"/>
      <w:b/>
      <w:i/>
      <w:sz w:val="22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A62ED"/>
    <w:pPr>
      <w:keepNext/>
      <w:spacing w:line="360" w:lineRule="auto"/>
      <w:outlineLvl w:val="3"/>
    </w:pPr>
    <w:rPr>
      <w:rFonts w:ascii="Arial" w:hAnsi="Arial"/>
      <w:b/>
      <w:color w:val="00000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AA62ED"/>
    <w:pPr>
      <w:keepNext/>
      <w:spacing w:line="360" w:lineRule="auto"/>
      <w:jc w:val="both"/>
      <w:outlineLvl w:val="4"/>
    </w:pPr>
    <w:rPr>
      <w:rFonts w:ascii="Arial" w:hAnsi="Arial"/>
      <w:b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AA62ED"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AA62ED"/>
    <w:pPr>
      <w:keepNext/>
      <w:spacing w:line="360" w:lineRule="auto"/>
      <w:outlineLvl w:val="6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434F8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434F8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434F82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434F82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434F8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434F82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434F82"/>
    <w:rPr>
      <w:rFonts w:ascii="Calibri" w:hAnsi="Calibri"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AA62ED"/>
    <w:pPr>
      <w:tabs>
        <w:tab w:val="left" w:pos="1134"/>
      </w:tabs>
      <w:ind w:left="705" w:hanging="705"/>
    </w:pPr>
    <w:rPr>
      <w:rFonts w:ascii="Arial" w:hAnsi="Arial"/>
      <w:b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434F82"/>
    <w:rPr>
      <w:rFonts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semiHidden/>
    <w:rsid w:val="00AA62ED"/>
    <w:pPr>
      <w:tabs>
        <w:tab w:val="left" w:pos="1134"/>
      </w:tabs>
    </w:pPr>
    <w:rPr>
      <w:rFonts w:ascii="Arial" w:hAnsi="Arial"/>
      <w:b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434F82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AA62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434F82"/>
    <w:rPr>
      <w:rFonts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AA62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434F82"/>
    <w:rPr>
      <w:rFonts w:cs="Times New Roman"/>
      <w:sz w:val="20"/>
      <w:szCs w:val="20"/>
    </w:rPr>
  </w:style>
  <w:style w:type="character" w:styleId="Seitenzahl">
    <w:name w:val="page number"/>
    <w:basedOn w:val="Absatz-Standardschriftart"/>
    <w:uiPriority w:val="99"/>
    <w:semiHidden/>
    <w:rsid w:val="00AA62ED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semiHidden/>
    <w:rsid w:val="00AA62ED"/>
    <w:pPr>
      <w:spacing w:line="360" w:lineRule="auto"/>
      <w:jc w:val="both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A62ED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semiHidden/>
    <w:rsid w:val="00AA62ED"/>
    <w:pPr>
      <w:spacing w:line="360" w:lineRule="auto"/>
      <w:jc w:val="both"/>
    </w:pPr>
    <w:rPr>
      <w:rFonts w:ascii="Arial" w:hAnsi="Arial"/>
      <w:color w:val="FF0000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434F82"/>
    <w:rPr>
      <w:rFonts w:cs="Times New Roman"/>
      <w:sz w:val="16"/>
      <w:szCs w:val="16"/>
    </w:rPr>
  </w:style>
  <w:style w:type="paragraph" w:customStyle="1" w:styleId="Noparagraphstyle">
    <w:name w:val="[No paragraph style]"/>
    <w:uiPriority w:val="99"/>
    <w:rsid w:val="00AA62E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szCs w:val="20"/>
    </w:rPr>
  </w:style>
  <w:style w:type="character" w:customStyle="1" w:styleId="Header1">
    <w:name w:val="Header1"/>
    <w:uiPriority w:val="99"/>
    <w:rsid w:val="00AA62ED"/>
    <w:rPr>
      <w:rFonts w:ascii="FuturaMedium" w:hAnsi="FuturaMedium"/>
      <w:i/>
      <w:color w:val="000000"/>
      <w:spacing w:val="0"/>
      <w:sz w:val="36"/>
    </w:rPr>
  </w:style>
  <w:style w:type="character" w:customStyle="1" w:styleId="Text">
    <w:name w:val="Text"/>
    <w:uiPriority w:val="99"/>
    <w:rsid w:val="00AA62ED"/>
    <w:rPr>
      <w:color w:val="000000"/>
      <w:sz w:val="22"/>
    </w:rPr>
  </w:style>
  <w:style w:type="paragraph" w:styleId="NurText">
    <w:name w:val="Plain Text"/>
    <w:basedOn w:val="Standard"/>
    <w:link w:val="NurTextZchn"/>
    <w:uiPriority w:val="99"/>
    <w:semiHidden/>
    <w:rsid w:val="00AA62ED"/>
    <w:pPr>
      <w:spacing w:line="360" w:lineRule="auto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uiPriority w:val="99"/>
    <w:semiHidden/>
    <w:locked/>
    <w:rsid w:val="00434F82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Absatz-Standardschriftart"/>
    <w:uiPriority w:val="99"/>
    <w:semiHidden/>
    <w:rsid w:val="00AA62ED"/>
    <w:rPr>
      <w:rFonts w:cs="Times New Roman"/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rsid w:val="00AA62ED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A62E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A62ED"/>
    <w:rPr>
      <w:rFonts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A62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A62ED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AA62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A6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2255</Characters>
  <Application>Microsoft Office Word</Application>
  <DocSecurity>0</DocSecurity>
  <Lines>18</Lines>
  <Paragraphs>5</Paragraphs>
  <ScaleCrop>false</ScaleCrop>
  <Company>SCHUNK GmbH &amp; Co. KG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Valufaktur Marketing- und PR-Agentur Johannes Grotz</dc:creator>
  <cp:keywords/>
  <dc:description>.Keine Fußnote</dc:description>
  <cp:lastModifiedBy>SPAET</cp:lastModifiedBy>
  <cp:revision>6</cp:revision>
  <cp:lastPrinted>2011-09-26T09:19:00Z</cp:lastPrinted>
  <dcterms:created xsi:type="dcterms:W3CDTF">2011-09-26T09:19:00Z</dcterms:created>
  <dcterms:modified xsi:type="dcterms:W3CDTF">2011-10-05T11:56:00Z</dcterms:modified>
</cp:coreProperties>
</file>